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D0" w:rsidRPr="00CB4F2A" w:rsidRDefault="00884AD0" w:rsidP="00884AD0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2 к решению</w:t>
      </w:r>
    </w:p>
    <w:p w:rsidR="00884AD0" w:rsidRPr="00CB4F2A" w:rsidRDefault="00884AD0" w:rsidP="00884AD0">
      <w:pPr>
        <w:pStyle w:val="ae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884AD0" w:rsidRDefault="00884AD0" w:rsidP="00884AD0">
      <w:pPr>
        <w:ind w:left="5672" w:firstLine="709"/>
      </w:pPr>
      <w:r w:rsidRPr="00A76607">
        <w:t>от 27.03.2023 № 1007</w:t>
      </w:r>
    </w:p>
    <w:p w:rsidR="00884AD0" w:rsidRDefault="00884AD0" w:rsidP="00884AD0">
      <w:pPr>
        <w:jc w:val="center"/>
        <w:rPr>
          <w:sz w:val="28"/>
          <w:szCs w:val="26"/>
        </w:rPr>
      </w:pPr>
    </w:p>
    <w:p w:rsidR="00884AD0" w:rsidRDefault="00884AD0" w:rsidP="00884AD0">
      <w:pPr>
        <w:jc w:val="center"/>
        <w:rPr>
          <w:sz w:val="28"/>
          <w:szCs w:val="26"/>
        </w:rPr>
      </w:pPr>
      <w:r w:rsidRPr="00552CE3">
        <w:rPr>
          <w:sz w:val="28"/>
          <w:szCs w:val="26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</w:t>
      </w:r>
      <w:r>
        <w:rPr>
          <w:sz w:val="28"/>
          <w:szCs w:val="26"/>
        </w:rPr>
        <w:t xml:space="preserve">                       </w:t>
      </w:r>
      <w:r w:rsidRPr="00552CE3">
        <w:rPr>
          <w:sz w:val="28"/>
          <w:szCs w:val="26"/>
        </w:rPr>
        <w:t>на 2023 год</w:t>
      </w:r>
    </w:p>
    <w:p w:rsidR="00884AD0" w:rsidRDefault="00884AD0" w:rsidP="00884AD0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53"/>
        <w:gridCol w:w="1061"/>
        <w:gridCol w:w="456"/>
        <w:gridCol w:w="1701"/>
      </w:tblGrid>
      <w:tr w:rsidR="00884AD0" w:rsidRPr="00552CE3" w:rsidTr="00F66DE6">
        <w:trPr>
          <w:trHeight w:val="68"/>
        </w:trPr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jc w:val="right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(в рублях)</w:t>
            </w:r>
          </w:p>
        </w:tc>
      </w:tr>
      <w:tr w:rsidR="00884AD0" w:rsidRPr="00552CE3" w:rsidTr="00F66DE6">
        <w:trPr>
          <w:trHeight w:val="184"/>
        </w:trPr>
        <w:tc>
          <w:tcPr>
            <w:tcW w:w="3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ЦСР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ВР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Сумма на  год</w:t>
            </w:r>
          </w:p>
        </w:tc>
      </w:tr>
      <w:tr w:rsidR="00884AD0" w:rsidRPr="00552CE3" w:rsidTr="00F66DE6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</w:tr>
      <w:tr w:rsidR="00884AD0" w:rsidRPr="00552CE3" w:rsidTr="00F66DE6">
        <w:trPr>
          <w:trHeight w:val="184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442 431 730,58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297 033,69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297 033,69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297 033,69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297 033,69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11 194 389,48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11 194 389,48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11 194 389,48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11 194 389,48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430 940 307,41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234 853 054,95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213 703 869,28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213 703 869,28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20 074 085,67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20 074 085,67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1 075 100,00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1 075 100,00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4 966 500,00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4 966 500,00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4 966 500,00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159 552 042,46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159 547 520,38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159 547 520,38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4 522,08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4 522,08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3 641 000,00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3 641 000,00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3 641 000,00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2 174 600,00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2 174 600,00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2 174 600,00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Руководитель контрольно-счетной палаты муниципального образования и его </w:t>
            </w:r>
            <w:r w:rsidRPr="00552CE3">
              <w:rPr>
                <w:sz w:val="16"/>
                <w:szCs w:val="16"/>
              </w:rPr>
              <w:lastRenderedPageBreak/>
              <w:t>заместители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4 780 300,00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4 780 300,00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4 780 300,00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1 211 210,00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1 034 710,00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1 034 710,00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4 933 000,00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4 402 836,74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4 402 836,74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530 163,26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530 163,26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1 617 000,00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1 433 532,00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1 433 532,00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183 468,00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183 468,00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1 836 100,00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1 543 400,00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1 543 400,00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292 700,00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9 975 500,00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7 674 100,00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7 674 100,00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316 500,00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933 210,98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933 210,98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150 289,02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150 289,02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2 628 652 356,98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2 278 041 431,64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2 107 968 688,95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399 529 585,95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52CE3">
              <w:rPr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93 224 165,00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93 224 165,00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202 749 375,84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202 749 375,84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75 822 092,01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54 433 067,19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21 389 024,82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27 733 953,10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27 733 953,10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37 856 700,00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27 732 348,00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27 732 348,00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10 124 352,00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10 124 352,00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140 859 500,00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37 222 427,07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37 222 427,07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62 695 312,93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62 695 312,93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465 600,00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465 600,00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40 476 160,00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40 476 160,00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15 310 000,00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1 322 149,00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1 322 149,00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99 851,00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99 851,00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13 888 000,00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13 888 000,00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391 105 182,00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203 441 357,00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203 441 357,00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187 663 825,00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106 962 660,00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80 701 165,00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1 104 388 021,00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907 439 998,00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907 439 998,00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101 328,00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101 328,00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196 846 695,00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196 846 695,00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18 919 700,00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5 478 720,00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5 478 720,00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5 478 720,00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5 478 720,00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7 962 260,00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7 962 260,00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988 200,00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281 088,00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136 152,00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136 152,00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144 936,00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87 840,00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57 096,00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707 112,00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562 176,00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562 176,00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144 936,00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144 936,00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26 040 597,00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6 849 730,00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3 341 342,00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3 341 342,00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3 508 388,00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2 064 876,00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1 443 512,00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19 190 867,00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15 275 330,00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15 275 330,00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3 915 537,00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3 915 537,00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563 500,00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513 500,00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4 564 200,00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4 564 200,00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1 386 200,00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1 386 200,00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2 446 675,00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2 446 675,00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731 325,00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731 325,00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19 281 530,00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18 951 530,00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18 951 530,00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18 951 530,00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330 000,00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330 000,00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330 000,00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115 347 335,69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94 920 105,69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94 920 105,69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44 769 668,05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50 150 437,64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16 291 156,00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1 394 321,00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1 394 321,00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14 896 835,00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14 674 244,00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222 591,00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4 136 074,00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1 007 997,00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1 007 997,00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3 128 077,00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3 020 378,00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107 699,00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3 287 380,00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3 287 380,00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2 689 677,00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2 689 677,00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597 703,00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597 703,00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22 904 912,00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22 904 912,00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2 507 460,00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2 317 860,00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2 317 860,00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189 600,00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189 600,00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1 322 740,00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1 322 740,00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1 322 740,00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8 451 100,00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8 451 100,00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8 451 100,00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9 684 600,00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9 684 600,00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9 684 600,00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939 012,00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939 012,00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939 012,00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327 706 013,34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1 611 060,00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1 611 060,00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1 367 008,49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1 367 008,49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244 051,51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206 281,63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37 769,88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20 442 120,00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18 962 000,00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12 964 000,00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12 964 000,00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5 998 000,00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5 998 000,00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1 480 120,00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1 169 720,00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1 169 720,00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310 400,00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310 400,00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305 652 833,34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273 256 300,00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273 256 300,00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273 256 300,00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32 396 533,34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32 396 533,34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32 396 533,34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28 517 012,90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15 446 366,00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14 900 516,00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14 900 516,00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14 900 516,00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100 120,00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10 170 626,90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1 020 626,90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1 020 626,90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1 020 626,90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9 150 000,00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2 920 000,00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2 920 000,00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6 230 000,00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6 230 000,00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2 799 900,00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2 790 750,00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2 790 750,00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2 790 750,00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9 150,00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9 150,00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9 150,00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306 716 091,60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225 775 453,60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70 547 266,01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69 732 213,37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64 137 565,59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64 137 565,59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5 511 837,78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5 511 837,78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82 810,00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82 810,00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662 800,00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662 800,00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662 800,00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117 368,42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117 368,42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117 368,42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34 884,22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34 884,22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34 884,22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11 815 040,00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11 815 040,00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11 815 040,00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11 815 040,00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107 214 608,26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91 420 742,82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91 420 742,82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91 420 742,82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13 613 865,44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13 613 865,44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13 613 865,44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11 952 400,00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11 952 400,00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5 976 200,00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5 976 200,00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5 976 200,00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5 976 200,00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24 246 139,33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14 246 139,33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43 894,44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43 894,44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14 202 244,89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14 202 244,89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70 580 448,00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70 580 448,00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70 379 930,00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70 379 930,00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70 379 930,00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200 518,00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200 518,00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200 518,00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8 595 290,00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8 124 390,00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8 037 090,00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8 034 490,00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8 034 490,00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52CE3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470 900,00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470 900,00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470 900,00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470 900,00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1 764 900,00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1 764 900,00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1 764 900,00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250 200,00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250 200,00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416 000,00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416 000,00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1 098 700,00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865 800,00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232 900,00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181 001 772,36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90 860,00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165 170 158,68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159 240 579,73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159 240 579,73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132 910 092,06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26 330 487,67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2 640 000,00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2 640 000,00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2 640 000,00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3 125 100,00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3 125 100,00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2 025 100,00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164 478,95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164 478,95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106 584,21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57 894,74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6 556 280,00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6 497 680,00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6 497 680,00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6 497 680,00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58 600,00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58 600,00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58 600,00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8 184 473,68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7 479 000,00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7 479 000,00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7 479 000,00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670 200,00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670 200,00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670 200,00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35 273,68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35 273,68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35 273,68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1 399 900,00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91 900,00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66 281 000,00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142 900,00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142 900,00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142 900,00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142 900,00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42 629 500,00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42 629 500,00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54 871,74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54 871,74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42 574 628,26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42 574 628,26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18 001 400,00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18 001 400,00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18 001 400,00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552CE3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18 001 400,00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3 725 200,00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3 725 200,00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3 725 200,00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3 725 200,00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788 600,00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788 600,00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60 322,80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60 322,80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570 557,20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570 557,20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157 720,00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157 720,00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Реализация мероприятий по благо</w:t>
            </w:r>
            <w:r>
              <w:rPr>
                <w:sz w:val="16"/>
                <w:szCs w:val="16"/>
              </w:rPr>
              <w:t>у</w:t>
            </w:r>
            <w:r w:rsidRPr="00552CE3">
              <w:rPr>
                <w:sz w:val="16"/>
                <w:szCs w:val="16"/>
              </w:rPr>
              <w:t>стройству сельских территорий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542 100,00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4 820 743,12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3 651 340,21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3 541 800,00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3 541 800,00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3 541 800,00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109 540,21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109 540,21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109 540,21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1 169 402,91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1 134 320,82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1 134 320,82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1 134 320,82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35 082,09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35 082,09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35 082,09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5 825 500,00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5 825 500,00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</w:t>
            </w:r>
            <w:r w:rsidRPr="00552CE3">
              <w:rPr>
                <w:sz w:val="16"/>
                <w:szCs w:val="16"/>
              </w:rPr>
              <w:lastRenderedPageBreak/>
              <w:t xml:space="preserve">Югры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5 825 500,00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5 705 300,00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5 705 300,00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78 907 649,51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51 992 765,30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</w:t>
            </w:r>
            <w:r>
              <w:rPr>
                <w:sz w:val="16"/>
                <w:szCs w:val="16"/>
              </w:rPr>
              <w:t xml:space="preserve"> </w:t>
            </w:r>
            <w:r w:rsidRPr="00552CE3">
              <w:rPr>
                <w:sz w:val="16"/>
                <w:szCs w:val="16"/>
              </w:rPr>
              <w:t>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28 740 494,00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27 878 279,18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27 878 279,18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27 878 279,18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862 214,82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862 214,82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862 214,82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23 252 271,30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23 252 271,30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21 758 691,30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21 758 691,30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1 283 170,00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1 283 170,00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210 410,00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210 410,00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26 914 884,21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15 317 684,21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15 317 684,21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15 317 684,21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15 317 684,21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11 560 000,00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7 560 000,00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7 560 000,00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7 560 000,00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151 777 124,76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61 027 381,73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10 276 742,00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2 029 297,00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2 029 297,00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2 029 297,00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7 422 700,00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7 422 700,00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7 422 700,00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824 745,00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824 745,00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824 745,00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2 187 137,37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2 187 137,37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2 187 137,37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2 187 137,37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20 817 056,00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20 817 056,00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20 817 056,00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20 817 056,00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3 878 486,36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3 878 486,36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3 878 486,36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3 878 486,36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19 993 360,00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19 916 460,00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19 916 460,00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19 916 460,00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76 900,00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76 900,00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76 900,00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3 786 600,00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3 786 600,00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3 177 900,00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3 177 900,00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608 700,00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608 700,00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90 749 743,03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24 328 100,00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24 328 100,00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52CE3">
              <w:rPr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24 325 500,00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24 325 500,00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41 129 700,00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41 129 700,00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41 129 700,00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41 129 700,00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24 658 933,40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18 494 200,00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9 247 100,00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9 247 100,00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9 247 100,00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9 247 100,00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6 164 733,40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6 164 733,40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6 164 733,40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Возмещение недополученных доходов организациям, предоставляющим населению услуги теплоснабжения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633 009,63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633 009,63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633 009,63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633 009,63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394 047,50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153 460,00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153 460,00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153 460,00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153 460,00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231 487,50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227 050,00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16 607,36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16 607,36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1 142,64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1 142,64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4 437,50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4 151,84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4 151,84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285,66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285,66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847 300,00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47 300,00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10 982 450,00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8 045 850,00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2 833 500,00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2 833 500,00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2 799 500,00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2 799 500,00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18 682 416,50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18 682 416,50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18 682 416,50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2 613 466,50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2 537 924,50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2 537 924,50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75 542,00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75 542,00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16 068 950,00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3 000 650,00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3 000 650,00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12 848 266,00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12 848 266,00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220 034,00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220 034,00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3 619 767,67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573 100,00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2 397 667,67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2 397 667,67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2 397 667,67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2 397 667,67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649 000,00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150 569 466,53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70 878 316,45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25 766 391,39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2 774 091,39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2 774 091,39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2 774 091,39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22 992 300,00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22 992 300,00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22 992 300,00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45 111 925,06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34 389 981,43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34 389 981,43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34 389 981,43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887 827,43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887 827,43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887 827,43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8 334 116,20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8 334 116,20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8 334 116,20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1 500 000,00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79 691 150,08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28 503 100,00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28 503 100,00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26 408 700,00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26 408 700,00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2 094 400,00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552CE3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2 094 400,00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31 035 600,00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31 035 600,00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31 035 600,00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31 035 600,00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20 152 450,08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20 152 450,08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20 152 450,08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20 152 450,08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55 661 283,57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55 629 283,57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12 951 196,12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12 951 196,12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12 951 196,12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36 932 849,45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36 932 849,45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36 932 849,45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5 042 638,00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5 042 638,00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5 042 638,00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702 600,00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552CE3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333 867 708,66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288 831 300,00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288 831 300,00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288 831 300,00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Дотации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288 831 300,00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45 036 408,66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45 036 408,66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45 036 408,66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45 036 408,66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11 757 700,00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11 351 600,00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Информирование населения Кондинского района о </w:t>
            </w:r>
            <w:r w:rsidRPr="00552CE3">
              <w:rPr>
                <w:sz w:val="16"/>
                <w:szCs w:val="16"/>
              </w:rPr>
              <w:lastRenderedPageBreak/>
              <w:t>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2130100000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4 972 300,00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4 972 300,00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4 972 300,00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4 972 300,00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4 909 300,00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1 470 000,00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1 470 000,00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1 470 000,00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1 470 000,00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25 844 748,44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6 825 005,20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755 400,00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755 400,00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755 400,00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5 769 605,20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5 329 405,20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5 329 405,20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440 200,00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440 200,00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19 019 743,24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18 325 363,24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18 325 363,24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18 325 363,24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694 380,00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694 380,00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694 380,00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4 848 105,30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 xml:space="preserve">Финансовая поддержка субъектов малого и среднего предпринимательства, осуществляющих социально значимые виды деятельности, </w:t>
            </w:r>
            <w:r w:rsidRPr="00552CE3">
              <w:rPr>
                <w:sz w:val="16"/>
                <w:szCs w:val="16"/>
              </w:rPr>
              <w:lastRenderedPageBreak/>
              <w:t>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2300100000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2 400 000,00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251 052,67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238 500,00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238 500,00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238 500,00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12 552,67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12 552,67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12 552,67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2 197 052,63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2 087 200,00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109 852,63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109 852,63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109 852,63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41 223 976,36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8 790 320,80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7 343 100,00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7 343 100,00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7 343 100,00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1 447 220,80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1 447 220,80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1 447 220,80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32 433 655,56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23 479 355,56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12 357 555,56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12 357 555,56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11 121 800,00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11 121 800,00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8 954 300,00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42 000,00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8 912 300,00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8 912 300,00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37 919 775,85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22 374,00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22 374,00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22 374,00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22 374,00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Целевые средства бюджета автономного округа</w:t>
            </w:r>
            <w:r>
              <w:rPr>
                <w:sz w:val="16"/>
                <w:szCs w:val="16"/>
              </w:rPr>
              <w:t>,</w:t>
            </w:r>
            <w:r w:rsidRPr="00552CE3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4 162 700,00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4 162 700,00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4 162 700,00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4 162 700,00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4060000000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32 734 701,85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11 040 362,19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11 040 362,19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52CE3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11 040 362,19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4 583 094,00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4 583 094,00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4 583 094,00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365 000,00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11 636 245,66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11 636 245,66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11 636 245,66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552CE3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84AD0" w:rsidRPr="00552CE3" w:rsidRDefault="00884AD0" w:rsidP="00F66DE6">
            <w:pPr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5 000 000,00</w:t>
            </w:r>
          </w:p>
        </w:tc>
      </w:tr>
      <w:tr w:rsidR="00884AD0" w:rsidRPr="00552CE3" w:rsidTr="00F66DE6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20"/>
                <w:szCs w:val="20"/>
              </w:rPr>
            </w:pPr>
            <w:r w:rsidRPr="00552CE3">
              <w:rPr>
                <w:sz w:val="20"/>
                <w:szCs w:val="20"/>
              </w:rPr>
              <w:t>Итого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20"/>
                <w:szCs w:val="20"/>
              </w:rPr>
            </w:pPr>
            <w:r w:rsidRPr="00552CE3">
              <w:rPr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D0" w:rsidRPr="00552CE3" w:rsidRDefault="00884AD0" w:rsidP="00F66DE6">
            <w:pPr>
              <w:rPr>
                <w:sz w:val="20"/>
                <w:szCs w:val="20"/>
              </w:rPr>
            </w:pPr>
            <w:r w:rsidRPr="00552CE3">
              <w:rPr>
                <w:sz w:val="20"/>
                <w:szCs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4AD0" w:rsidRPr="00552CE3" w:rsidRDefault="00884AD0" w:rsidP="00F66DE6">
            <w:pPr>
              <w:jc w:val="center"/>
              <w:rPr>
                <w:sz w:val="16"/>
                <w:szCs w:val="16"/>
              </w:rPr>
            </w:pPr>
            <w:r w:rsidRPr="00552CE3">
              <w:rPr>
                <w:sz w:val="16"/>
                <w:szCs w:val="16"/>
              </w:rPr>
              <w:t>4 592 554 628,19</w:t>
            </w:r>
          </w:p>
        </w:tc>
      </w:tr>
    </w:tbl>
    <w:p w:rsidR="00884AD0" w:rsidRDefault="00884AD0" w:rsidP="00884AD0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D27"/>
    <w:rsid w:val="00181D27"/>
    <w:rsid w:val="00884AD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AD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884AD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84A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884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84AD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AD0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884AD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84AD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884A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84AD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84AD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84AD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84AD0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84AD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84AD0"/>
    <w:rPr>
      <w:color w:val="0000FF"/>
      <w:u w:val="single"/>
    </w:rPr>
  </w:style>
  <w:style w:type="paragraph" w:customStyle="1" w:styleId="ConsTitle">
    <w:name w:val="ConsTitle"/>
    <w:rsid w:val="00884A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884A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884A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884AD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84AD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84AD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84AD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84AD0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884AD0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884AD0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884A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84A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84A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4AD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84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84AD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84A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84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884A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884AD0"/>
  </w:style>
  <w:style w:type="paragraph" w:styleId="af4">
    <w:name w:val="footnote text"/>
    <w:basedOn w:val="a0"/>
    <w:link w:val="af5"/>
    <w:rsid w:val="00884AD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884AD0"/>
    <w:rPr>
      <w:vertAlign w:val="superscript"/>
    </w:rPr>
  </w:style>
  <w:style w:type="character" w:styleId="af7">
    <w:name w:val="annotation reference"/>
    <w:rsid w:val="00884AD0"/>
    <w:rPr>
      <w:sz w:val="16"/>
      <w:szCs w:val="16"/>
    </w:rPr>
  </w:style>
  <w:style w:type="paragraph" w:styleId="af8">
    <w:name w:val="annotation text"/>
    <w:basedOn w:val="a0"/>
    <w:link w:val="af9"/>
    <w:rsid w:val="00884AD0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84AD0"/>
    <w:rPr>
      <w:b/>
      <w:bCs/>
    </w:rPr>
  </w:style>
  <w:style w:type="character" w:customStyle="1" w:styleId="afb">
    <w:name w:val="Тема примечания Знак"/>
    <w:basedOn w:val="af9"/>
    <w:link w:val="afa"/>
    <w:rsid w:val="00884A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884AD0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884AD0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84AD0"/>
    <w:rPr>
      <w:rFonts w:ascii="Calibri" w:eastAsia="Calibri" w:hAnsi="Calibri" w:cs="Times New Roman"/>
    </w:rPr>
  </w:style>
  <w:style w:type="character" w:customStyle="1" w:styleId="13">
    <w:name w:val="Основной шрифт абзаца1"/>
    <w:rsid w:val="00884AD0"/>
  </w:style>
  <w:style w:type="paragraph" w:customStyle="1" w:styleId="ConsPlusDocList">
    <w:name w:val="ConsPlusDocList"/>
    <w:next w:val="a0"/>
    <w:rsid w:val="00884AD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84AD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884AD0"/>
    <w:pPr>
      <w:tabs>
        <w:tab w:val="num" w:pos="360"/>
      </w:tabs>
      <w:ind w:left="360" w:hanging="360"/>
      <w:contextualSpacing/>
    </w:pPr>
  </w:style>
  <w:style w:type="paragraph" w:customStyle="1" w:styleId="aff0">
    <w:name w:val="a"/>
    <w:basedOn w:val="a0"/>
    <w:rsid w:val="00884AD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84AD0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884AD0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884AD0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884AD0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884AD0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884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884AD0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884AD0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884AD0"/>
    <w:pPr>
      <w:widowControl w:val="0"/>
      <w:ind w:left="567"/>
    </w:pPr>
    <w:rPr>
      <w:szCs w:val="20"/>
    </w:rPr>
  </w:style>
  <w:style w:type="paragraph" w:customStyle="1" w:styleId="14">
    <w:name w:val="Знак Знак Знак1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5">
    <w:name w:val="Сетка таблицы1"/>
    <w:basedOn w:val="a2"/>
    <w:next w:val="af2"/>
    <w:uiPriority w:val="59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884AD0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84AD0"/>
    <w:pPr>
      <w:suppressAutoHyphens/>
      <w:jc w:val="both"/>
    </w:pPr>
    <w:rPr>
      <w:sz w:val="28"/>
      <w:lang w:eastAsia="ar-SA"/>
    </w:rPr>
  </w:style>
  <w:style w:type="paragraph" w:customStyle="1" w:styleId="affc">
    <w:name w:val="Знак Знак Знак Знак Знак Знак Знак Знак Знак Знак Знак Знак 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884AD0"/>
    <w:rPr>
      <w:b/>
      <w:bCs/>
    </w:rPr>
  </w:style>
  <w:style w:type="character" w:styleId="affe">
    <w:name w:val="Intense Emphasis"/>
    <w:uiPriority w:val="21"/>
    <w:qFormat/>
    <w:rsid w:val="00884AD0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884AD0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6">
    <w:name w:val="toc 1"/>
    <w:basedOn w:val="a0"/>
    <w:next w:val="a0"/>
    <w:autoRedefine/>
    <w:uiPriority w:val="39"/>
    <w:unhideWhenUsed/>
    <w:rsid w:val="00884AD0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884AD0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884AD0"/>
    <w:pPr>
      <w:ind w:left="480"/>
    </w:pPr>
  </w:style>
  <w:style w:type="character" w:styleId="afff0">
    <w:name w:val="Book Title"/>
    <w:uiPriority w:val="33"/>
    <w:qFormat/>
    <w:rsid w:val="00884AD0"/>
    <w:rPr>
      <w:b/>
      <w:bCs/>
      <w:smallCaps/>
      <w:spacing w:val="5"/>
    </w:rPr>
  </w:style>
  <w:style w:type="paragraph" w:customStyle="1" w:styleId="afff1">
    <w:name w:val="Знак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884AD0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84AD0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884AD0"/>
    <w:rPr>
      <w:b/>
      <w:bCs/>
      <w:color w:val="000080"/>
    </w:rPr>
  </w:style>
  <w:style w:type="character" w:customStyle="1" w:styleId="afff5">
    <w:name w:val="Гипертекстовая ссылка"/>
    <w:rsid w:val="00884AD0"/>
    <w:rPr>
      <w:b/>
      <w:bCs/>
      <w:color w:val="008000"/>
    </w:rPr>
  </w:style>
  <w:style w:type="table" w:styleId="17">
    <w:name w:val="Table Classic 1"/>
    <w:basedOn w:val="a2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8">
    <w:name w:val="Знак1"/>
    <w:basedOn w:val="a0"/>
    <w:rsid w:val="00884A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84AD0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9">
    <w:name w:val="Знак Знак1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Cell">
    <w:name w:val="ConsCell"/>
    <w:rsid w:val="00884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84AD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84AD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884AD0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884AD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84AD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84AD0"/>
    <w:rPr>
      <w:color w:val="4682B4"/>
    </w:rPr>
  </w:style>
  <w:style w:type="paragraph" w:customStyle="1" w:styleId="27">
    <w:name w:val="Знак Знак2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884AD0"/>
  </w:style>
  <w:style w:type="paragraph" w:customStyle="1" w:styleId="Default">
    <w:name w:val="Default"/>
    <w:rsid w:val="00884A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884AD0"/>
  </w:style>
  <w:style w:type="character" w:customStyle="1" w:styleId="nobr">
    <w:name w:val="nobr"/>
    <w:rsid w:val="00884AD0"/>
  </w:style>
  <w:style w:type="character" w:customStyle="1" w:styleId="28">
    <w:name w:val="Основной текст (2)_"/>
    <w:link w:val="29"/>
    <w:locked/>
    <w:rsid w:val="00884AD0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884AD0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6">
    <w:name w:val="endnote text"/>
    <w:basedOn w:val="a0"/>
    <w:link w:val="afff7"/>
    <w:uiPriority w:val="99"/>
    <w:unhideWhenUsed/>
    <w:rsid w:val="00884AD0"/>
    <w:rPr>
      <w:sz w:val="20"/>
      <w:szCs w:val="20"/>
    </w:rPr>
  </w:style>
  <w:style w:type="character" w:customStyle="1" w:styleId="afff7">
    <w:name w:val="Текст концевой сноски Знак"/>
    <w:basedOn w:val="a1"/>
    <w:link w:val="afff6"/>
    <w:uiPriority w:val="99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8">
    <w:name w:val="endnote reference"/>
    <w:uiPriority w:val="99"/>
    <w:unhideWhenUsed/>
    <w:rsid w:val="00884AD0"/>
    <w:rPr>
      <w:vertAlign w:val="superscript"/>
    </w:rPr>
  </w:style>
  <w:style w:type="character" w:styleId="afff9">
    <w:name w:val="Emphasis"/>
    <w:qFormat/>
    <w:rsid w:val="00884AD0"/>
    <w:rPr>
      <w:i/>
      <w:iCs/>
    </w:rPr>
  </w:style>
  <w:style w:type="paragraph" w:customStyle="1" w:styleId="xl63">
    <w:name w:val="xl63"/>
    <w:basedOn w:val="a0"/>
    <w:rsid w:val="00884AD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84AD0"/>
    <w:pPr>
      <w:spacing w:before="100" w:beforeAutospacing="1" w:after="100" w:afterAutospacing="1"/>
    </w:pPr>
  </w:style>
  <w:style w:type="paragraph" w:customStyle="1" w:styleId="xl65">
    <w:name w:val="xl65"/>
    <w:basedOn w:val="a0"/>
    <w:rsid w:val="00884AD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84A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84AD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84A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84A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884A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4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84AD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884AD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84A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884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884AD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AD0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884AD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884AD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884A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84AD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884AD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884AD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884AD0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884AD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884AD0"/>
    <w:rPr>
      <w:color w:val="0000FF"/>
      <w:u w:val="single"/>
    </w:rPr>
  </w:style>
  <w:style w:type="paragraph" w:customStyle="1" w:styleId="ConsTitle">
    <w:name w:val="ConsTitle"/>
    <w:rsid w:val="00884A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884A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884A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884AD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884AD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884AD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884AD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884AD0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884AD0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884AD0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884A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884AD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84A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4AD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84A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84AD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84A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84A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884A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884AD0"/>
  </w:style>
  <w:style w:type="paragraph" w:styleId="af4">
    <w:name w:val="footnote text"/>
    <w:basedOn w:val="a0"/>
    <w:link w:val="af5"/>
    <w:rsid w:val="00884AD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884AD0"/>
    <w:rPr>
      <w:vertAlign w:val="superscript"/>
    </w:rPr>
  </w:style>
  <w:style w:type="character" w:styleId="af7">
    <w:name w:val="annotation reference"/>
    <w:rsid w:val="00884AD0"/>
    <w:rPr>
      <w:sz w:val="16"/>
      <w:szCs w:val="16"/>
    </w:rPr>
  </w:style>
  <w:style w:type="paragraph" w:styleId="af8">
    <w:name w:val="annotation text"/>
    <w:basedOn w:val="a0"/>
    <w:link w:val="af9"/>
    <w:rsid w:val="00884AD0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84AD0"/>
    <w:rPr>
      <w:b/>
      <w:bCs/>
    </w:rPr>
  </w:style>
  <w:style w:type="character" w:customStyle="1" w:styleId="afb">
    <w:name w:val="Тема примечания Знак"/>
    <w:basedOn w:val="af9"/>
    <w:link w:val="afa"/>
    <w:rsid w:val="00884A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884AD0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884AD0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84AD0"/>
    <w:rPr>
      <w:rFonts w:ascii="Calibri" w:eastAsia="Calibri" w:hAnsi="Calibri" w:cs="Times New Roman"/>
    </w:rPr>
  </w:style>
  <w:style w:type="character" w:customStyle="1" w:styleId="13">
    <w:name w:val="Основной шрифт абзаца1"/>
    <w:rsid w:val="00884AD0"/>
  </w:style>
  <w:style w:type="paragraph" w:customStyle="1" w:styleId="ConsPlusDocList">
    <w:name w:val="ConsPlusDocList"/>
    <w:next w:val="a0"/>
    <w:rsid w:val="00884AD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84AD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884AD0"/>
    <w:pPr>
      <w:tabs>
        <w:tab w:val="num" w:pos="360"/>
      </w:tabs>
      <w:ind w:left="360" w:hanging="360"/>
      <w:contextualSpacing/>
    </w:pPr>
  </w:style>
  <w:style w:type="paragraph" w:customStyle="1" w:styleId="aff0">
    <w:name w:val="a"/>
    <w:basedOn w:val="a0"/>
    <w:rsid w:val="00884AD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884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884AD0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884AD0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884AD0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884AD0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884AD0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884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884AD0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884AD0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88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884AD0"/>
    <w:pPr>
      <w:widowControl w:val="0"/>
      <w:ind w:left="567"/>
    </w:pPr>
    <w:rPr>
      <w:szCs w:val="20"/>
    </w:rPr>
  </w:style>
  <w:style w:type="paragraph" w:customStyle="1" w:styleId="14">
    <w:name w:val="Знак Знак Знак1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5">
    <w:name w:val="Сетка таблицы1"/>
    <w:basedOn w:val="a2"/>
    <w:next w:val="af2"/>
    <w:uiPriority w:val="59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884AD0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884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884AD0"/>
    <w:pPr>
      <w:suppressAutoHyphens/>
      <w:jc w:val="both"/>
    </w:pPr>
    <w:rPr>
      <w:sz w:val="28"/>
      <w:lang w:eastAsia="ar-SA"/>
    </w:rPr>
  </w:style>
  <w:style w:type="paragraph" w:customStyle="1" w:styleId="affc">
    <w:name w:val="Знак Знак Знак Знак Знак Знак Знак Знак Знак Знак Знак Знак Знак Знак Знак"/>
    <w:basedOn w:val="a0"/>
    <w:rsid w:val="00884A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884AD0"/>
    <w:rPr>
      <w:b/>
      <w:bCs/>
    </w:rPr>
  </w:style>
  <w:style w:type="character" w:styleId="affe">
    <w:name w:val="Intense Emphasis"/>
    <w:uiPriority w:val="21"/>
    <w:qFormat/>
    <w:rsid w:val="00884AD0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884AD0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6">
    <w:name w:val="toc 1"/>
    <w:basedOn w:val="a0"/>
    <w:next w:val="a0"/>
    <w:autoRedefine/>
    <w:uiPriority w:val="39"/>
    <w:unhideWhenUsed/>
    <w:rsid w:val="00884AD0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884AD0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884AD0"/>
    <w:pPr>
      <w:ind w:left="480"/>
    </w:pPr>
  </w:style>
  <w:style w:type="character" w:styleId="afff0">
    <w:name w:val="Book Title"/>
    <w:uiPriority w:val="33"/>
    <w:qFormat/>
    <w:rsid w:val="00884AD0"/>
    <w:rPr>
      <w:b/>
      <w:bCs/>
      <w:smallCaps/>
      <w:spacing w:val="5"/>
    </w:rPr>
  </w:style>
  <w:style w:type="paragraph" w:customStyle="1" w:styleId="afff1">
    <w:name w:val="Знак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884AD0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884AD0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884A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884AD0"/>
    <w:rPr>
      <w:b/>
      <w:bCs/>
      <w:color w:val="000080"/>
    </w:rPr>
  </w:style>
  <w:style w:type="character" w:customStyle="1" w:styleId="afff5">
    <w:name w:val="Гипертекстовая ссылка"/>
    <w:rsid w:val="00884AD0"/>
    <w:rPr>
      <w:b/>
      <w:bCs/>
      <w:color w:val="008000"/>
    </w:rPr>
  </w:style>
  <w:style w:type="table" w:styleId="17">
    <w:name w:val="Table Classic 1"/>
    <w:basedOn w:val="a2"/>
    <w:rsid w:val="00884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8">
    <w:name w:val="Знак1"/>
    <w:basedOn w:val="a0"/>
    <w:rsid w:val="00884A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884AD0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9">
    <w:name w:val="Знак Знак1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Cell">
    <w:name w:val="ConsCell"/>
    <w:rsid w:val="00884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884AD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884AD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884AD0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884AD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884AD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884AD0"/>
    <w:rPr>
      <w:color w:val="4682B4"/>
    </w:rPr>
  </w:style>
  <w:style w:type="paragraph" w:customStyle="1" w:styleId="27">
    <w:name w:val="Знак Знак2 Знак"/>
    <w:basedOn w:val="a0"/>
    <w:rsid w:val="00884AD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884AD0"/>
  </w:style>
  <w:style w:type="paragraph" w:customStyle="1" w:styleId="Default">
    <w:name w:val="Default"/>
    <w:rsid w:val="00884A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884AD0"/>
  </w:style>
  <w:style w:type="character" w:customStyle="1" w:styleId="nobr">
    <w:name w:val="nobr"/>
    <w:rsid w:val="00884AD0"/>
  </w:style>
  <w:style w:type="character" w:customStyle="1" w:styleId="28">
    <w:name w:val="Основной текст (2)_"/>
    <w:link w:val="29"/>
    <w:locked/>
    <w:rsid w:val="00884AD0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884AD0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6">
    <w:name w:val="endnote text"/>
    <w:basedOn w:val="a0"/>
    <w:link w:val="afff7"/>
    <w:uiPriority w:val="99"/>
    <w:unhideWhenUsed/>
    <w:rsid w:val="00884AD0"/>
    <w:rPr>
      <w:sz w:val="20"/>
      <w:szCs w:val="20"/>
    </w:rPr>
  </w:style>
  <w:style w:type="character" w:customStyle="1" w:styleId="afff7">
    <w:name w:val="Текст концевой сноски Знак"/>
    <w:basedOn w:val="a1"/>
    <w:link w:val="afff6"/>
    <w:uiPriority w:val="99"/>
    <w:rsid w:val="00884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8">
    <w:name w:val="endnote reference"/>
    <w:uiPriority w:val="99"/>
    <w:unhideWhenUsed/>
    <w:rsid w:val="00884AD0"/>
    <w:rPr>
      <w:vertAlign w:val="superscript"/>
    </w:rPr>
  </w:style>
  <w:style w:type="character" w:styleId="afff9">
    <w:name w:val="Emphasis"/>
    <w:qFormat/>
    <w:rsid w:val="00884AD0"/>
    <w:rPr>
      <w:i/>
      <w:iCs/>
    </w:rPr>
  </w:style>
  <w:style w:type="paragraph" w:customStyle="1" w:styleId="xl63">
    <w:name w:val="xl63"/>
    <w:basedOn w:val="a0"/>
    <w:rsid w:val="00884AD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884AD0"/>
    <w:pPr>
      <w:spacing w:before="100" w:beforeAutospacing="1" w:after="100" w:afterAutospacing="1"/>
    </w:pPr>
  </w:style>
  <w:style w:type="paragraph" w:customStyle="1" w:styleId="xl65">
    <w:name w:val="xl65"/>
    <w:basedOn w:val="a0"/>
    <w:rsid w:val="00884AD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884A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84AD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884A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884A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884A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884A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884A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14903</Words>
  <Characters>84950</Characters>
  <Application>Microsoft Office Word</Application>
  <DocSecurity>0</DocSecurity>
  <Lines>707</Lines>
  <Paragraphs>199</Paragraphs>
  <ScaleCrop>false</ScaleCrop>
  <Company/>
  <LinksUpToDate>false</LinksUpToDate>
  <CharactersWithSpaces>99654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2023-03-28T12:40:00Z</dcterms:created>
  <dcterms:modified xsi:type="dcterms:W3CDTF">2023-03-28T12:40:00Z</dcterms:modified>
</cp:coreProperties>
</file>